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3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4</w:t>
      </w:r>
      <w:r w:rsidR="00BA603D" w:rsidRPr="00B0642D">
        <w:rPr>
          <w:iCs/>
          <w:sz w:val="28"/>
          <w:szCs w:val="28"/>
        </w:rPr>
        <w:t xml:space="preserve"> и 202</w:t>
      </w:r>
      <w:r w:rsidR="000E09A8" w:rsidRPr="00B0642D">
        <w:rPr>
          <w:iCs/>
          <w:sz w:val="28"/>
          <w:szCs w:val="28"/>
        </w:rPr>
        <w:t>5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E09A8">
        <w:rPr>
          <w:sz w:val="28"/>
          <w:szCs w:val="28"/>
        </w:rPr>
        <w:t>3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E09A8">
        <w:rPr>
          <w:sz w:val="28"/>
          <w:szCs w:val="28"/>
        </w:rPr>
        <w:t>4</w:t>
      </w:r>
      <w:r w:rsidR="00362296" w:rsidRPr="005A347E">
        <w:rPr>
          <w:sz w:val="28"/>
          <w:szCs w:val="28"/>
        </w:rPr>
        <w:t xml:space="preserve"> и 202</w:t>
      </w:r>
      <w:r w:rsidR="000E09A8">
        <w:rPr>
          <w:sz w:val="28"/>
          <w:szCs w:val="28"/>
        </w:rPr>
        <w:t>5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 xml:space="preserve">уточнением </w:t>
      </w:r>
      <w:r w:rsidR="009E0724" w:rsidRPr="009E0724">
        <w:rPr>
          <w:sz w:val="28"/>
          <w:szCs w:val="28"/>
        </w:rPr>
        <w:t xml:space="preserve">налоговых и неналоговых доходов районного бюджета, межбюджетных трансфертов из бюджетов поселений, а также объемов финансирования из областного бюджета на основании </w:t>
      </w:r>
      <w:r w:rsidR="009E0724" w:rsidRPr="009E0724">
        <w:rPr>
          <w:bCs/>
          <w:sz w:val="28"/>
          <w:szCs w:val="28"/>
        </w:rPr>
        <w:t xml:space="preserve">Постановления Правительства Иркутской области </w:t>
      </w:r>
      <w:r w:rsidR="009E0724" w:rsidRPr="009E0724">
        <w:rPr>
          <w:bCs/>
          <w:sz w:val="28"/>
          <w:szCs w:val="28"/>
          <w:shd w:val="clear" w:color="auto" w:fill="FFFFFF"/>
        </w:rPr>
        <w:t>от </w:t>
      </w:r>
      <w:r w:rsidR="009E0724" w:rsidRPr="009E0724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18</w:t>
      </w:r>
      <w:r w:rsidR="009E0724" w:rsidRPr="009E0724">
        <w:rPr>
          <w:bCs/>
          <w:i/>
          <w:iCs/>
          <w:sz w:val="28"/>
          <w:szCs w:val="28"/>
          <w:shd w:val="clear" w:color="auto" w:fill="FFFFFF"/>
        </w:rPr>
        <w:t> </w:t>
      </w:r>
      <w:r w:rsidR="009E0724" w:rsidRPr="009E0724">
        <w:rPr>
          <w:bCs/>
          <w:iCs/>
          <w:sz w:val="28"/>
          <w:szCs w:val="28"/>
          <w:shd w:val="clear" w:color="auto" w:fill="FFFFFF"/>
        </w:rPr>
        <w:t>июля</w:t>
      </w:r>
      <w:r w:rsidR="009E0724" w:rsidRPr="009E0724">
        <w:rPr>
          <w:bCs/>
          <w:i/>
          <w:iCs/>
          <w:sz w:val="28"/>
          <w:szCs w:val="28"/>
          <w:shd w:val="clear" w:color="auto" w:fill="FFFFFF"/>
        </w:rPr>
        <w:t> </w:t>
      </w:r>
      <w:r w:rsidR="009E0724" w:rsidRPr="009E0724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2023</w:t>
      </w:r>
      <w:r w:rsidR="009E0724" w:rsidRPr="009E0724">
        <w:rPr>
          <w:bCs/>
          <w:i/>
          <w:iCs/>
          <w:sz w:val="28"/>
          <w:szCs w:val="28"/>
          <w:shd w:val="clear" w:color="auto" w:fill="FFFFFF"/>
        </w:rPr>
        <w:t> </w:t>
      </w:r>
      <w:r w:rsidR="009E0724" w:rsidRPr="009E0724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г.</w:t>
      </w:r>
      <w:r w:rsidR="009E0724" w:rsidRPr="009E0724">
        <w:rPr>
          <w:bCs/>
          <w:i/>
          <w:iCs/>
          <w:sz w:val="28"/>
          <w:szCs w:val="28"/>
          <w:shd w:val="clear" w:color="auto" w:fill="FFFFFF"/>
        </w:rPr>
        <w:t xml:space="preserve"> </w:t>
      </w:r>
      <w:r w:rsidR="009E0724" w:rsidRPr="009E0724">
        <w:rPr>
          <w:bCs/>
          <w:sz w:val="28"/>
          <w:szCs w:val="28"/>
          <w:shd w:val="clear" w:color="auto" w:fill="FFFFFF"/>
        </w:rPr>
        <w:t>N </w:t>
      </w:r>
      <w:r w:rsidR="009E0724" w:rsidRPr="009E0724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 xml:space="preserve">607 - </w:t>
      </w:r>
      <w:proofErr w:type="spellStart"/>
      <w:r w:rsidR="009E0724" w:rsidRPr="009E0724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пп</w:t>
      </w:r>
      <w:proofErr w:type="spellEnd"/>
      <w:r w:rsidR="009E0724" w:rsidRPr="009E0724">
        <w:rPr>
          <w:bCs/>
          <w:i/>
          <w:iCs/>
          <w:sz w:val="28"/>
          <w:szCs w:val="28"/>
        </w:rPr>
        <w:t xml:space="preserve"> </w:t>
      </w:r>
      <w:r w:rsidR="009E0724" w:rsidRPr="009E0724">
        <w:rPr>
          <w:sz w:val="28"/>
        </w:rPr>
        <w:t>«О внесении изменения в распределение объемов субвенций для финансового обеспечения переданных исполнительно-распорядительным органам муниципальных образований Иркутской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на 2023 и на плановый период 2024 и 2025 годов</w:t>
      </w:r>
      <w:r w:rsidR="009E0724" w:rsidRPr="009E0724">
        <w:rPr>
          <w:bCs/>
          <w:sz w:val="28"/>
          <w:szCs w:val="28"/>
        </w:rPr>
        <w:t>»</w:t>
      </w:r>
      <w:r w:rsidR="00B0642D" w:rsidRPr="00C82886">
        <w:rPr>
          <w:sz w:val="28"/>
          <w:szCs w:val="28"/>
          <w:shd w:val="clear" w:color="auto" w:fill="FFFFFF"/>
        </w:rPr>
        <w:t xml:space="preserve">, </w:t>
      </w:r>
      <w:r w:rsidR="009E2964" w:rsidRPr="00C82886">
        <w:rPr>
          <w:sz w:val="28"/>
          <w:szCs w:val="28"/>
        </w:rPr>
        <w:t xml:space="preserve">а также </w:t>
      </w:r>
      <w:r w:rsidR="007424EA" w:rsidRPr="00C82886">
        <w:rPr>
          <w:sz w:val="28"/>
          <w:szCs w:val="28"/>
        </w:rPr>
        <w:t>уточнением бюджетных</w:t>
      </w:r>
      <w:r w:rsidR="007424EA" w:rsidRPr="00B0642D">
        <w:rPr>
          <w:sz w:val="28"/>
          <w:szCs w:val="28"/>
        </w:rPr>
        <w:t xml:space="preserve">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9E0724" w:rsidRDefault="009E0724" w:rsidP="009E0724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Увеличиваются налоговые и неналоговые доходы районного бюджета: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724">
        <w:rPr>
          <w:sz w:val="28"/>
          <w:szCs w:val="28"/>
        </w:rPr>
        <w:t>Налог, взимаемый в связи с применением упрощенной системы налогообложения</w:t>
      </w:r>
      <w:r>
        <w:rPr>
          <w:sz w:val="28"/>
          <w:szCs w:val="28"/>
        </w:rPr>
        <w:t xml:space="preserve"> на 6 200 тыс. руб.;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724">
        <w:rPr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 xml:space="preserve"> на 360,5 </w:t>
      </w:r>
      <w:r>
        <w:rPr>
          <w:sz w:val="28"/>
          <w:szCs w:val="28"/>
        </w:rPr>
        <w:t>тыс. руб.;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Платежи при пользовании природными ресурсами на 83 </w:t>
      </w:r>
      <w:r>
        <w:rPr>
          <w:sz w:val="28"/>
          <w:szCs w:val="28"/>
        </w:rPr>
        <w:t>тыс. руб.;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724">
        <w:rPr>
          <w:sz w:val="28"/>
          <w:szCs w:val="28"/>
        </w:rPr>
        <w:t>Доходы от оказания платных услуг (работ)</w:t>
      </w:r>
      <w:r>
        <w:rPr>
          <w:sz w:val="28"/>
          <w:szCs w:val="28"/>
        </w:rPr>
        <w:t xml:space="preserve"> по МЦДК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659</w:t>
      </w:r>
      <w:r>
        <w:rPr>
          <w:sz w:val="28"/>
          <w:szCs w:val="28"/>
        </w:rPr>
        <w:t xml:space="preserve"> тыс. руб.;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724">
        <w:rPr>
          <w:sz w:val="28"/>
          <w:szCs w:val="28"/>
        </w:rPr>
        <w:t xml:space="preserve">Доходы от компенсации затрат государства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394,3</w:t>
      </w:r>
      <w:r>
        <w:rPr>
          <w:sz w:val="28"/>
          <w:szCs w:val="28"/>
        </w:rPr>
        <w:t xml:space="preserve"> тыс. руб.;</w:t>
      </w:r>
    </w:p>
    <w:p w:rsidR="009E0724" w:rsidRDefault="009E0724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E0724">
        <w:rPr>
          <w:sz w:val="28"/>
          <w:szCs w:val="28"/>
        </w:rPr>
        <w:t xml:space="preserve">Доходы от продажи земельных участков, находящихся в государственной и муниципальной собственности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322,2</w:t>
      </w:r>
      <w:r>
        <w:rPr>
          <w:sz w:val="28"/>
          <w:szCs w:val="28"/>
        </w:rPr>
        <w:t xml:space="preserve"> тыс. руб.;</w:t>
      </w:r>
    </w:p>
    <w:p w:rsidR="0067281D" w:rsidRDefault="0067281D" w:rsidP="009E072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281D">
        <w:rPr>
          <w:sz w:val="28"/>
          <w:szCs w:val="28"/>
        </w:rPr>
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6 900</w:t>
      </w:r>
      <w:r>
        <w:rPr>
          <w:sz w:val="28"/>
          <w:szCs w:val="28"/>
        </w:rPr>
        <w:t xml:space="preserve"> тыс. руб.</w:t>
      </w:r>
    </w:p>
    <w:p w:rsidR="0067281D" w:rsidRDefault="0067281D" w:rsidP="0067281D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>
        <w:rPr>
          <w:sz w:val="28"/>
          <w:szCs w:val="28"/>
        </w:rPr>
        <w:t>меньш</w:t>
      </w:r>
      <w:r>
        <w:rPr>
          <w:sz w:val="28"/>
          <w:szCs w:val="28"/>
        </w:rPr>
        <w:t>аются налоговые и неналоговые доходы районного бюджета:</w:t>
      </w:r>
    </w:p>
    <w:p w:rsidR="0067281D" w:rsidRDefault="0067281D" w:rsidP="0067281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281D">
        <w:rPr>
          <w:sz w:val="28"/>
          <w:szCs w:val="28"/>
        </w:rPr>
        <w:t xml:space="preserve">Единый налог на вмененный доход для отдельных видов деятельности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340</w:t>
      </w:r>
      <w:r>
        <w:rPr>
          <w:sz w:val="28"/>
          <w:szCs w:val="28"/>
        </w:rPr>
        <w:t xml:space="preserve"> тыс. руб.</w:t>
      </w:r>
    </w:p>
    <w:p w:rsidR="0019544A" w:rsidRDefault="0019544A" w:rsidP="0067281D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1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67281D">
        <w:rPr>
          <w:sz w:val="28"/>
          <w:szCs w:val="28"/>
        </w:rPr>
        <w:t xml:space="preserve"> из областного бюджета</w:t>
      </w:r>
      <w:r w:rsidRPr="005A2144">
        <w:rPr>
          <w:sz w:val="28"/>
          <w:szCs w:val="28"/>
        </w:rPr>
        <w:t>:</w:t>
      </w:r>
    </w:p>
    <w:bookmarkEnd w:id="1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281D" w:rsidRPr="0067281D">
        <w:rPr>
          <w:sz w:val="28"/>
          <w:szCs w:val="28"/>
        </w:rPr>
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C82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67281D">
        <w:rPr>
          <w:sz w:val="28"/>
          <w:szCs w:val="28"/>
        </w:rPr>
        <w:t>45</w:t>
      </w:r>
      <w:r>
        <w:rPr>
          <w:sz w:val="28"/>
          <w:szCs w:val="28"/>
        </w:rPr>
        <w:t xml:space="preserve"> тыс. руб.</w:t>
      </w:r>
    </w:p>
    <w:p w:rsidR="0067281D" w:rsidRDefault="0067281D" w:rsidP="0067281D">
      <w:pPr>
        <w:pStyle w:val="a4"/>
        <w:numPr>
          <w:ilvl w:val="0"/>
          <w:numId w:val="5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 из бюджет</w:t>
      </w:r>
      <w:r>
        <w:rPr>
          <w:sz w:val="28"/>
          <w:szCs w:val="28"/>
        </w:rPr>
        <w:t>ов поселений</w:t>
      </w:r>
      <w:r w:rsidRPr="005A2144">
        <w:rPr>
          <w:sz w:val="28"/>
          <w:szCs w:val="28"/>
        </w:rPr>
        <w:t>:</w:t>
      </w:r>
    </w:p>
    <w:p w:rsidR="00B0642D" w:rsidRDefault="0067281D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281D">
        <w:rPr>
          <w:sz w:val="28"/>
          <w:szCs w:val="28"/>
        </w:rPr>
        <w:t>Межбюджетные</w:t>
      </w:r>
      <w:r>
        <w:rPr>
          <w:sz w:val="28"/>
          <w:szCs w:val="28"/>
        </w:rPr>
        <w:t xml:space="preserve"> </w:t>
      </w:r>
      <w:r w:rsidRPr="0067281D">
        <w:rPr>
          <w:sz w:val="28"/>
          <w:szCs w:val="28"/>
        </w:rPr>
        <w:t>трансферты</w:t>
      </w:r>
      <w:r>
        <w:rPr>
          <w:sz w:val="28"/>
          <w:szCs w:val="28"/>
        </w:rPr>
        <w:t>,</w:t>
      </w:r>
      <w:r w:rsidRPr="0067281D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</w:rPr>
        <w:t>17</w:t>
      </w:r>
      <w:r>
        <w:rPr>
          <w:sz w:val="28"/>
          <w:szCs w:val="28"/>
        </w:rPr>
        <w:t>5</w:t>
      </w:r>
      <w:r>
        <w:rPr>
          <w:sz w:val="28"/>
          <w:szCs w:val="28"/>
        </w:rPr>
        <w:t>,1</w:t>
      </w:r>
      <w:r>
        <w:rPr>
          <w:sz w:val="28"/>
          <w:szCs w:val="28"/>
        </w:rPr>
        <w:t xml:space="preserve"> тыс. руб.</w:t>
      </w:r>
    </w:p>
    <w:p w:rsidR="0067281D" w:rsidRDefault="0067281D" w:rsidP="0067281D">
      <w:pPr>
        <w:pStyle w:val="a4"/>
        <w:rPr>
          <w:sz w:val="28"/>
          <w:szCs w:val="28"/>
        </w:rPr>
      </w:pPr>
    </w:p>
    <w:p w:rsidR="0067281D" w:rsidRDefault="0067281D" w:rsidP="0067281D">
      <w:pPr>
        <w:pStyle w:val="a4"/>
        <w:rPr>
          <w:sz w:val="28"/>
          <w:szCs w:val="28"/>
        </w:rPr>
      </w:pPr>
    </w:p>
    <w:p w:rsidR="0067281D" w:rsidRDefault="0067281D" w:rsidP="0067281D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>Итого увеличение налоговых и неналоговых доходов</w:t>
      </w:r>
      <w:r w:rsidRPr="008337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14 579</w:t>
      </w:r>
      <w:r>
        <w:rPr>
          <w:sz w:val="28"/>
          <w:szCs w:val="28"/>
        </w:rPr>
        <w:t xml:space="preserve"> тыс. руб.</w:t>
      </w:r>
    </w:p>
    <w:p w:rsidR="0067281D" w:rsidRDefault="0067281D" w:rsidP="0067281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Итого увеличение МБТ из областного бюджета </w:t>
      </w:r>
      <w:bookmarkStart w:id="2" w:name="_Hlk120614583"/>
      <w:r>
        <w:rPr>
          <w:sz w:val="28"/>
          <w:szCs w:val="28"/>
        </w:rPr>
        <w:t xml:space="preserve">составляет </w:t>
      </w:r>
      <w:bookmarkEnd w:id="2"/>
      <w:r>
        <w:rPr>
          <w:sz w:val="28"/>
          <w:szCs w:val="28"/>
        </w:rPr>
        <w:t>45</w:t>
      </w:r>
      <w:r>
        <w:rPr>
          <w:sz w:val="28"/>
          <w:szCs w:val="28"/>
        </w:rPr>
        <w:t xml:space="preserve"> тыс. руб.</w:t>
      </w:r>
    </w:p>
    <w:p w:rsidR="0067281D" w:rsidRDefault="0067281D" w:rsidP="0067281D">
      <w:pPr>
        <w:pStyle w:val="a4"/>
        <w:rPr>
          <w:sz w:val="28"/>
          <w:szCs w:val="28"/>
        </w:rPr>
      </w:pPr>
      <w:r>
        <w:rPr>
          <w:sz w:val="28"/>
          <w:szCs w:val="28"/>
        </w:rPr>
        <w:t>Итого увеличение МБТ из бюджетов поселений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175,1</w:t>
      </w:r>
      <w:r>
        <w:rPr>
          <w:sz w:val="28"/>
          <w:szCs w:val="28"/>
        </w:rPr>
        <w:t xml:space="preserve"> тыс. руб.</w:t>
      </w:r>
    </w:p>
    <w:p w:rsidR="0067281D" w:rsidRPr="001A0A30" w:rsidRDefault="0067281D" w:rsidP="0067281D">
      <w:pPr>
        <w:pStyle w:val="a4"/>
        <w:rPr>
          <w:sz w:val="28"/>
          <w:szCs w:val="28"/>
          <w:u w:val="single"/>
        </w:rPr>
      </w:pPr>
      <w:r w:rsidRPr="001A0A30">
        <w:rPr>
          <w:sz w:val="28"/>
          <w:szCs w:val="28"/>
          <w:u w:val="single"/>
        </w:rPr>
        <w:t xml:space="preserve">ВСЕГО </w:t>
      </w:r>
      <w:r>
        <w:rPr>
          <w:sz w:val="28"/>
          <w:szCs w:val="28"/>
          <w:u w:val="single"/>
        </w:rPr>
        <w:t xml:space="preserve">увеличение составляет 14 799,1 тыс. руб., </w:t>
      </w:r>
      <w:r w:rsidRPr="001A0A30">
        <w:rPr>
          <w:sz w:val="28"/>
          <w:szCs w:val="28"/>
          <w:u w:val="single"/>
        </w:rPr>
        <w:t>доход</w:t>
      </w:r>
      <w:r>
        <w:rPr>
          <w:sz w:val="28"/>
          <w:szCs w:val="28"/>
          <w:u w:val="single"/>
        </w:rPr>
        <w:t>ы</w:t>
      </w:r>
      <w:r w:rsidRPr="001A0A30">
        <w:rPr>
          <w:sz w:val="28"/>
          <w:szCs w:val="28"/>
          <w:u w:val="single"/>
        </w:rPr>
        <w:t xml:space="preserve"> в 202</w:t>
      </w:r>
      <w:r>
        <w:rPr>
          <w:sz w:val="28"/>
          <w:szCs w:val="28"/>
          <w:u w:val="single"/>
        </w:rPr>
        <w:t>3</w:t>
      </w:r>
      <w:r w:rsidRPr="001A0A30">
        <w:rPr>
          <w:sz w:val="28"/>
          <w:szCs w:val="28"/>
          <w:u w:val="single"/>
        </w:rPr>
        <w:t xml:space="preserve"> году – </w:t>
      </w:r>
      <w:bookmarkStart w:id="3" w:name="_Hlk116992808"/>
      <w:r w:rsidRPr="001A0A30">
        <w:rPr>
          <w:color w:val="000000"/>
          <w:sz w:val="28"/>
          <w:szCs w:val="28"/>
          <w:u w:val="single"/>
        </w:rPr>
        <w:t>1</w:t>
      </w:r>
      <w:r>
        <w:rPr>
          <w:color w:val="000000"/>
          <w:sz w:val="28"/>
          <w:szCs w:val="28"/>
          <w:u w:val="single"/>
        </w:rPr>
        <w:t> </w:t>
      </w:r>
      <w:bookmarkEnd w:id="3"/>
      <w:r>
        <w:rPr>
          <w:color w:val="000000"/>
          <w:sz w:val="28"/>
          <w:szCs w:val="28"/>
          <w:u w:val="single"/>
        </w:rPr>
        <w:t>456 426,8</w:t>
      </w:r>
      <w:r w:rsidRPr="001A0A30">
        <w:rPr>
          <w:color w:val="000000"/>
          <w:sz w:val="28"/>
          <w:szCs w:val="28"/>
          <w:u w:val="single"/>
        </w:rPr>
        <w:t xml:space="preserve"> </w:t>
      </w:r>
      <w:r w:rsidRPr="001A0A30">
        <w:rPr>
          <w:sz w:val="28"/>
          <w:szCs w:val="28"/>
          <w:u w:val="single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67281D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5D5DAF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2F1181">
        <w:rPr>
          <w:color w:val="000000"/>
          <w:sz w:val="28"/>
          <w:szCs w:val="28"/>
        </w:rPr>
        <w:t>1 4</w:t>
      </w:r>
      <w:r w:rsidR="00D804AA">
        <w:rPr>
          <w:color w:val="000000"/>
          <w:sz w:val="28"/>
          <w:szCs w:val="28"/>
        </w:rPr>
        <w:t>95 533,3</w:t>
      </w:r>
      <w:r w:rsidR="002F1181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2F1181">
        <w:rPr>
          <w:color w:val="000000"/>
          <w:sz w:val="28"/>
          <w:szCs w:val="28"/>
        </w:rPr>
        <w:t>1 4</w:t>
      </w:r>
      <w:r w:rsidR="00D804AA">
        <w:rPr>
          <w:color w:val="000000"/>
          <w:sz w:val="28"/>
          <w:szCs w:val="28"/>
        </w:rPr>
        <w:t>56 426,8</w:t>
      </w:r>
      <w:r w:rsidR="002F1181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34 606,5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 </w:t>
      </w:r>
      <w:r w:rsidR="0097480C">
        <w:rPr>
          <w:color w:val="000000" w:themeColor="text1"/>
          <w:sz w:val="28"/>
          <w:szCs w:val="28"/>
        </w:rPr>
        <w:t xml:space="preserve">4 </w:t>
      </w:r>
      <w:r w:rsidR="005D5DAF">
        <w:rPr>
          <w:color w:val="000000" w:themeColor="text1"/>
          <w:sz w:val="28"/>
          <w:szCs w:val="28"/>
        </w:rPr>
        <w:t>50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FE7BB6">
        <w:rPr>
          <w:color w:val="000000" w:themeColor="text1"/>
          <w:sz w:val="28"/>
          <w:szCs w:val="28"/>
        </w:rPr>
        <w:t xml:space="preserve">Увеличение налоговых и неналоговых доходов в размере </w:t>
      </w:r>
      <w:r>
        <w:rPr>
          <w:color w:val="000000" w:themeColor="text1"/>
          <w:sz w:val="28"/>
          <w:szCs w:val="28"/>
        </w:rPr>
        <w:t>14 579</w:t>
      </w:r>
      <w:r w:rsidRPr="00FE7BB6">
        <w:rPr>
          <w:color w:val="000000" w:themeColor="text1"/>
          <w:sz w:val="28"/>
          <w:szCs w:val="28"/>
        </w:rPr>
        <w:t xml:space="preserve"> тыс. рублей распределяются следующим образом:</w:t>
      </w:r>
    </w:p>
    <w:p w:rsidR="00D804AA" w:rsidRDefault="00D804AA" w:rsidP="00D804AA">
      <w:pPr>
        <w:pStyle w:val="a4"/>
        <w:tabs>
          <w:tab w:val="left" w:pos="567"/>
        </w:tabs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- 659 тыс. руб. - д</w:t>
      </w:r>
      <w:r w:rsidRPr="009E0724">
        <w:rPr>
          <w:sz w:val="28"/>
          <w:szCs w:val="28"/>
        </w:rPr>
        <w:t>оходы от оказания платных услуг (работ)</w:t>
      </w:r>
      <w:r>
        <w:rPr>
          <w:sz w:val="28"/>
          <w:szCs w:val="28"/>
        </w:rPr>
        <w:t xml:space="preserve"> распределяются согласно сметы расходов МЦДК;</w:t>
      </w:r>
    </w:p>
    <w:p w:rsidR="00D804AA" w:rsidRDefault="00D804AA" w:rsidP="00D804AA">
      <w:pPr>
        <w:pStyle w:val="a4"/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- 6 900 тыс. руб. – «экологические платежи» распределяются на увеличение ассигнований по разделу «Охрана окружающей среды»;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1 301,9</w:t>
      </w:r>
      <w:r>
        <w:rPr>
          <w:color w:val="000000" w:themeColor="text1"/>
          <w:sz w:val="28"/>
          <w:szCs w:val="28"/>
        </w:rPr>
        <w:t xml:space="preserve"> тыс. руб. – увеличение дотации на выравнивание бюджетной обеспеченности поселений;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- 1 018,1 тыс. руб. – Отдел образования</w:t>
      </w:r>
      <w:r>
        <w:rPr>
          <w:color w:val="000000" w:themeColor="text1"/>
          <w:sz w:val="28"/>
          <w:szCs w:val="28"/>
        </w:rPr>
        <w:t xml:space="preserve"> - увеличение ассигнований по муниципальной целевой программе</w:t>
      </w:r>
      <w:r w:rsidRPr="00D804AA">
        <w:t xml:space="preserve"> </w:t>
      </w:r>
      <w:r w:rsidRPr="00D804AA">
        <w:rPr>
          <w:color w:val="000000" w:themeColor="text1"/>
          <w:sz w:val="28"/>
          <w:szCs w:val="28"/>
        </w:rPr>
        <w:t>"Улучшение условий и охраны труда в образовательных организациях Качугского района на 2023-2025</w:t>
      </w:r>
      <w:r>
        <w:rPr>
          <w:color w:val="000000" w:themeColor="text1"/>
          <w:sz w:val="28"/>
          <w:szCs w:val="28"/>
        </w:rPr>
        <w:t xml:space="preserve"> годы</w:t>
      </w:r>
      <w:r w:rsidRPr="00D804AA">
        <w:rPr>
          <w:color w:val="000000" w:themeColor="text1"/>
          <w:sz w:val="28"/>
          <w:szCs w:val="28"/>
        </w:rPr>
        <w:t>"</w:t>
      </w:r>
      <w:r>
        <w:rPr>
          <w:color w:val="000000" w:themeColor="text1"/>
          <w:sz w:val="28"/>
          <w:szCs w:val="28"/>
        </w:rPr>
        <w:t>;</w:t>
      </w:r>
    </w:p>
    <w:p w:rsidR="00D804AA" w:rsidRDefault="00D804AA" w:rsidP="00D804AA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- 4 700 тыс. руб. - </w:t>
      </w:r>
      <w:r>
        <w:rPr>
          <w:color w:val="000000" w:themeColor="text1"/>
          <w:sz w:val="28"/>
          <w:szCs w:val="28"/>
        </w:rPr>
        <w:t>увеличение ассигнований на заработную плату с начислениями на неё работникам бюджетной сферы.</w:t>
      </w:r>
    </w:p>
    <w:p w:rsidR="000D7AB1" w:rsidRDefault="00D4038B" w:rsidP="005577EE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финансовых поступлений из </w:t>
      </w:r>
      <w:r w:rsidR="00D804AA">
        <w:rPr>
          <w:sz w:val="28"/>
          <w:szCs w:val="28"/>
        </w:rPr>
        <w:t xml:space="preserve">бюджетов поселений и </w:t>
      </w:r>
      <w:r>
        <w:rPr>
          <w:sz w:val="28"/>
          <w:szCs w:val="28"/>
        </w:rPr>
        <w:t>областного бюджета 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  <w:bookmarkStart w:id="4" w:name="_GoBack"/>
      <w:bookmarkEnd w:id="4"/>
    </w:p>
    <w:sectPr w:rsidR="006A7C80" w:rsidSect="00CF6FBC">
      <w:footerReference w:type="even" r:id="rId8"/>
      <w:footerReference w:type="default" r:id="rId9"/>
      <w:pgSz w:w="11906" w:h="16838"/>
      <w:pgMar w:top="426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836" w:rsidRDefault="003C7836">
      <w:r>
        <w:separator/>
      </w:r>
    </w:p>
  </w:endnote>
  <w:endnote w:type="continuationSeparator" w:id="0">
    <w:p w:rsidR="003C7836" w:rsidRDefault="003C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4112">
      <w:rPr>
        <w:rStyle w:val="a7"/>
        <w:noProof/>
      </w:rPr>
      <w:t>2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836" w:rsidRDefault="003C7836">
      <w:r>
        <w:separator/>
      </w:r>
    </w:p>
  </w:footnote>
  <w:footnote w:type="continuationSeparator" w:id="0">
    <w:p w:rsidR="003C7836" w:rsidRDefault="003C7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F2737"/>
    <w:multiLevelType w:val="hybridMultilevel"/>
    <w:tmpl w:val="8CECD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3E3371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24E45"/>
    <w:multiLevelType w:val="hybridMultilevel"/>
    <w:tmpl w:val="6BE83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07A52"/>
    <w:rsid w:val="00111211"/>
    <w:rsid w:val="00113164"/>
    <w:rsid w:val="00113D6A"/>
    <w:rsid w:val="0011482A"/>
    <w:rsid w:val="00115427"/>
    <w:rsid w:val="0012192C"/>
    <w:rsid w:val="00122549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4334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1181"/>
    <w:rsid w:val="002F40E6"/>
    <w:rsid w:val="002F45FE"/>
    <w:rsid w:val="002F4956"/>
    <w:rsid w:val="002F7A71"/>
    <w:rsid w:val="00302E20"/>
    <w:rsid w:val="00310246"/>
    <w:rsid w:val="003109EC"/>
    <w:rsid w:val="003140EE"/>
    <w:rsid w:val="003153B5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C7836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2F1F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35D00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81D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239B9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14112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0724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754"/>
    <w:rsid w:val="00AC7C85"/>
    <w:rsid w:val="00AD65F7"/>
    <w:rsid w:val="00AE7A19"/>
    <w:rsid w:val="00AF0682"/>
    <w:rsid w:val="00AF2D13"/>
    <w:rsid w:val="00AF30D1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6A46"/>
    <w:rsid w:val="00C77B10"/>
    <w:rsid w:val="00C82886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04AA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A58AB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A606E-222F-4901-AA2C-6F992A3A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9</cp:revision>
  <cp:lastPrinted>2022-03-11T00:44:00Z</cp:lastPrinted>
  <dcterms:created xsi:type="dcterms:W3CDTF">2023-07-06T03:43:00Z</dcterms:created>
  <dcterms:modified xsi:type="dcterms:W3CDTF">2023-08-25T03:03:00Z</dcterms:modified>
</cp:coreProperties>
</file>